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B020B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B020BB">
              <w:rPr>
                <w:b/>
                <w:sz w:val="24"/>
                <w:szCs w:val="24"/>
              </w:rPr>
              <w:t>087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B020BB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2062586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FB21EB">
        <w:rPr>
          <w:b/>
          <w:sz w:val="24"/>
          <w:szCs w:val="24"/>
        </w:rPr>
        <w:t xml:space="preserve"> </w:t>
      </w:r>
      <w:r w:rsidR="00FB21EB" w:rsidRPr="00FB21EB">
        <w:rPr>
          <w:b/>
          <w:sz w:val="24"/>
          <w:szCs w:val="24"/>
        </w:rPr>
        <w:t>3КВТп-10-70/120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B020BB" w:rsidP="00913DA3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B020BB">
              <w:rPr>
                <w:sz w:val="24"/>
                <w:szCs w:val="24"/>
              </w:rPr>
              <w:t>3КВТп-10-70</w:t>
            </w:r>
            <w:r>
              <w:rPr>
                <w:sz w:val="24"/>
                <w:szCs w:val="24"/>
              </w:rPr>
              <w:t>/</w:t>
            </w:r>
            <w:r w:rsidRPr="00B020BB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proofErr w:type="spellStart"/>
            <w:r w:rsidR="00AF50C2">
              <w:rPr>
                <w:sz w:val="24"/>
                <w:szCs w:val="24"/>
              </w:rPr>
              <w:t>оконцевания</w:t>
            </w:r>
            <w:proofErr w:type="spellEnd"/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13DA3">
              <w:rPr>
                <w:sz w:val="24"/>
                <w:szCs w:val="24"/>
              </w:rPr>
              <w:t>0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913DA3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внутренней установки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B020BB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B55B48" w:rsidRPr="002D3050" w:rsidTr="00B55B48">
        <w:trPr>
          <w:trHeight w:val="70"/>
        </w:trPr>
        <w:tc>
          <w:tcPr>
            <w:tcW w:w="1560" w:type="dxa"/>
            <w:vMerge/>
            <w:vAlign w:val="center"/>
          </w:tcPr>
          <w:p w:rsidR="00B55B48" w:rsidRPr="002D3050" w:rsidRDefault="00B55B48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55B48" w:rsidRPr="002D3050" w:rsidRDefault="00B55B48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B55B48" w:rsidRDefault="00B55B48" w:rsidP="0013140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B55B48" w:rsidRDefault="00B55B48" w:rsidP="0013140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B55B48" w:rsidRDefault="00B55B48" w:rsidP="0013140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B55B48" w:rsidRDefault="00B55B48" w:rsidP="0013140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B55B48" w:rsidRDefault="00B55B48" w:rsidP="00131409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B55B48" w:rsidRDefault="00B55B48" w:rsidP="00131409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B55B48" w:rsidRPr="002D3050" w:rsidRDefault="00B55B48" w:rsidP="0013140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муфты сборного типа должны быть предварительно проверены, с испытанием соответствующих узлов, на </w:t>
            </w:r>
            <w:r>
              <w:rPr>
                <w:sz w:val="24"/>
                <w:szCs w:val="24"/>
              </w:rPr>
              <w:lastRenderedPageBreak/>
              <w:t>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20D0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="00F567BE" w:rsidRPr="00F567BE">
              <w:rPr>
                <w:sz w:val="24"/>
                <w:szCs w:val="24"/>
                <w:u w:val="single"/>
              </w:rPr>
              <w:t xml:space="preserve">НЕ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</w:t>
            </w:r>
            <w:r w:rsidRPr="002D3050">
              <w:rPr>
                <w:sz w:val="24"/>
                <w:szCs w:val="24"/>
                <w:u w:val="single"/>
              </w:rPr>
              <w:t>ы</w:t>
            </w:r>
            <w:r w:rsidRPr="002D3050">
              <w:rPr>
                <w:sz w:val="24"/>
                <w:szCs w:val="24"/>
                <w:u w:val="single"/>
              </w:rPr>
              <w:t>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</w:t>
            </w:r>
            <w:r w:rsidRPr="002D3050">
              <w:rPr>
                <w:sz w:val="24"/>
                <w:szCs w:val="24"/>
              </w:rPr>
              <w:t>в</w:t>
            </w:r>
            <w:r w:rsidRPr="002D3050">
              <w:rPr>
                <w:sz w:val="24"/>
                <w:szCs w:val="24"/>
              </w:rPr>
              <w:t>ками, которые могут применяться с кабелем, как с ме</w:t>
            </w:r>
            <w:r w:rsidRPr="002D3050">
              <w:rPr>
                <w:sz w:val="24"/>
                <w:szCs w:val="24"/>
              </w:rPr>
              <w:t>д</w:t>
            </w:r>
            <w:r w:rsidRPr="002D3050">
              <w:rPr>
                <w:sz w:val="24"/>
                <w:szCs w:val="24"/>
              </w:rPr>
              <w:t>ными, так и с алюминиевыми токопроводящими 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FB21EB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B55B48" w:rsidRPr="002D3050" w:rsidRDefault="00B55B48" w:rsidP="00B55B4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B55B48" w:rsidRPr="002D3050" w:rsidRDefault="00B55B48" w:rsidP="00B55B4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B55B48" w:rsidRPr="002D3050" w:rsidRDefault="00B55B48" w:rsidP="00B55B4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B55B48" w:rsidRPr="002D3050" w:rsidRDefault="00B55B48" w:rsidP="00B55B4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B55B48" w:rsidRPr="002D3050" w:rsidRDefault="00B55B48" w:rsidP="00B55B4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B55B48" w:rsidRDefault="00B55B48" w:rsidP="00B55B4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B55B48" w:rsidRPr="002D3050" w:rsidRDefault="00B55B48" w:rsidP="00B55B4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FB21EB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0E2814" w:rsidRDefault="000E2814" w:rsidP="000E2814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0E2814" w:rsidRDefault="000E2814" w:rsidP="000E2814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0E2814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FFB" w:rsidRDefault="00561FFB">
      <w:r>
        <w:separator/>
      </w:r>
    </w:p>
  </w:endnote>
  <w:endnote w:type="continuationSeparator" w:id="0">
    <w:p w:rsidR="00561FFB" w:rsidRDefault="00561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FFB" w:rsidRDefault="00561FFB">
      <w:r>
        <w:separator/>
      </w:r>
    </w:p>
  </w:footnote>
  <w:footnote w:type="continuationSeparator" w:id="0">
    <w:p w:rsidR="00561FFB" w:rsidRDefault="00561F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2814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E88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1FFB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3DA3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3930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0BB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58D2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B48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D28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5F1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21EB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ED6155-F33E-4646-86C0-378B6FAB543A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EFB8E7EF-400A-4659-9943-4514FD0BA0E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4</Pages>
  <Words>1052</Words>
  <Characters>7694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91</cp:revision>
  <cp:lastPrinted>2010-09-30T13:29:00Z</cp:lastPrinted>
  <dcterms:created xsi:type="dcterms:W3CDTF">2014-07-10T09:44:00Z</dcterms:created>
  <dcterms:modified xsi:type="dcterms:W3CDTF">2015-08-03T06:35:00Z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